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4F37A" w14:textId="53E94DD2" w:rsidR="00CA6C13" w:rsidRPr="00D57567" w:rsidRDefault="00D57567" w:rsidP="002D245F">
      <w:pPr>
        <w:spacing w:line="276" w:lineRule="auto"/>
        <w:ind w:firstLine="0"/>
        <w:rPr>
          <w:rFonts w:ascii="Arial" w:hAnsi="Arial" w:cs="Arial"/>
        </w:rPr>
      </w:pPr>
      <w:r w:rsidRPr="00D57567">
        <w:rPr>
          <w:rFonts w:ascii="Arial" w:hAnsi="Arial" w:cs="Arial"/>
          <w:b/>
          <w:bCs/>
        </w:rPr>
        <w:t>Subject</w:t>
      </w:r>
      <w:r>
        <w:rPr>
          <w:rFonts w:ascii="Arial" w:hAnsi="Arial" w:cs="Arial"/>
        </w:rPr>
        <w:t xml:space="preserve">: </w:t>
      </w:r>
      <w:r w:rsidR="002D245F" w:rsidRPr="002D245F">
        <w:rPr>
          <w:rFonts w:ascii="Arial" w:hAnsi="Arial" w:cs="Arial"/>
        </w:rPr>
        <w:t>Call for unpublished data: Holistic processing of same-race versus cross-race faces and its relationship to the cross-race recognition deficit</w:t>
      </w:r>
    </w:p>
    <w:p w14:paraId="6CA631C4" w14:textId="3C2DABA3" w:rsidR="00B74FE0" w:rsidRPr="00D57567" w:rsidRDefault="00B74FE0" w:rsidP="002D245F">
      <w:pPr>
        <w:spacing w:line="276" w:lineRule="auto"/>
        <w:ind w:firstLine="0"/>
        <w:rPr>
          <w:rFonts w:ascii="Arial" w:hAnsi="Arial" w:cs="Arial"/>
          <w:b/>
          <w:bCs/>
        </w:rPr>
      </w:pPr>
      <w:r w:rsidRPr="00D57567">
        <w:rPr>
          <w:rFonts w:ascii="Arial" w:hAnsi="Arial" w:cs="Arial"/>
          <w:b/>
          <w:bCs/>
        </w:rPr>
        <w:t xml:space="preserve">Please send any relevant unpublished data by </w:t>
      </w:r>
      <w:r w:rsidR="00B130FD">
        <w:rPr>
          <w:rFonts w:ascii="Arial" w:hAnsi="Arial" w:cs="Arial"/>
          <w:b/>
          <w:bCs/>
        </w:rPr>
        <w:t xml:space="preserve">30th of </w:t>
      </w:r>
      <w:proofErr w:type="gramStart"/>
      <w:r w:rsidR="004F4F90">
        <w:rPr>
          <w:rFonts w:ascii="Arial" w:hAnsi="Arial" w:cs="Arial"/>
          <w:b/>
          <w:bCs/>
        </w:rPr>
        <w:t>October</w:t>
      </w:r>
      <w:r w:rsidRPr="00D57567">
        <w:rPr>
          <w:rFonts w:ascii="Arial" w:hAnsi="Arial" w:cs="Arial"/>
          <w:b/>
          <w:bCs/>
        </w:rPr>
        <w:t>,</w:t>
      </w:r>
      <w:proofErr w:type="gramEnd"/>
      <w:r w:rsidRPr="00D57567">
        <w:rPr>
          <w:rFonts w:ascii="Arial" w:hAnsi="Arial" w:cs="Arial"/>
          <w:b/>
          <w:bCs/>
        </w:rPr>
        <w:t xml:space="preserve"> 2026</w:t>
      </w:r>
    </w:p>
    <w:p w14:paraId="0FEC60D4" w14:textId="70B6F9BD" w:rsidR="00B74FE0" w:rsidRPr="00D57567" w:rsidRDefault="00B74FE0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  <w:r w:rsidRPr="00D57567">
        <w:rPr>
          <w:rFonts w:ascii="Arial" w:hAnsi="Arial" w:cs="Arial"/>
          <w:sz w:val="20"/>
          <w:szCs w:val="18"/>
        </w:rPr>
        <w:t>Dear colleagues,</w:t>
      </w:r>
    </w:p>
    <w:p w14:paraId="737A2D77" w14:textId="52AA8F70" w:rsidR="00B74FE0" w:rsidRPr="00D57567" w:rsidRDefault="00B74FE0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  <w:r w:rsidRPr="00D57567">
        <w:rPr>
          <w:rFonts w:ascii="Arial" w:hAnsi="Arial" w:cs="Arial"/>
          <w:sz w:val="20"/>
          <w:szCs w:val="18"/>
        </w:rPr>
        <w:t>We hope this email finds you well.</w:t>
      </w:r>
    </w:p>
    <w:p w14:paraId="2B0DFAC9" w14:textId="77777777" w:rsidR="004B3746" w:rsidRDefault="00012CA1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  <w:r w:rsidRPr="00D57567">
        <w:rPr>
          <w:rFonts w:ascii="Arial" w:hAnsi="Arial" w:cs="Arial"/>
          <w:sz w:val="20"/>
          <w:szCs w:val="18"/>
        </w:rPr>
        <w:t xml:space="preserve">We are conducting a systematic review and meta-analysis </w:t>
      </w:r>
      <w:r w:rsidR="004B3746">
        <w:rPr>
          <w:rFonts w:ascii="Arial" w:hAnsi="Arial" w:cs="Arial"/>
          <w:sz w:val="20"/>
          <w:szCs w:val="18"/>
        </w:rPr>
        <w:t>with two research questions:</w:t>
      </w:r>
    </w:p>
    <w:p w14:paraId="2BA6F27C" w14:textId="566EF225" w:rsidR="00A32C93" w:rsidRPr="00A32C93" w:rsidRDefault="004F4F90" w:rsidP="002D245F">
      <w:pPr>
        <w:pStyle w:val="PargrafodaLista"/>
        <w:numPr>
          <w:ilvl w:val="0"/>
          <w:numId w:val="8"/>
        </w:numPr>
        <w:spacing w:after="0" w:line="276" w:lineRule="auto"/>
        <w:rPr>
          <w:rFonts w:ascii="Arial" w:hAnsi="Arial" w:cs="Arial"/>
          <w:b/>
          <w:bCs/>
          <w:sz w:val="20"/>
          <w:szCs w:val="18"/>
        </w:rPr>
      </w:pPr>
      <w:r w:rsidRPr="004F4F90">
        <w:rPr>
          <w:rFonts w:ascii="Arial" w:hAnsi="Arial" w:cs="Arial"/>
          <w:b/>
          <w:bCs/>
          <w:sz w:val="20"/>
          <w:szCs w:val="18"/>
        </w:rPr>
        <w:t>Does holistic face processing differ between same-race and cross-race faces?</w:t>
      </w:r>
      <w:r w:rsidR="00A32C93" w:rsidRPr="00A32C93">
        <w:rPr>
          <w:rFonts w:ascii="Arial" w:hAnsi="Arial" w:cs="Arial"/>
          <w:b/>
          <w:bCs/>
          <w:sz w:val="20"/>
          <w:szCs w:val="18"/>
        </w:rPr>
        <w:t>?</w:t>
      </w:r>
    </w:p>
    <w:p w14:paraId="5E20BCB7" w14:textId="29A32F11" w:rsidR="00B74FE0" w:rsidRPr="00A32C93" w:rsidRDefault="008C66B2" w:rsidP="002D245F">
      <w:pPr>
        <w:spacing w:after="0" w:line="276" w:lineRule="auto"/>
        <w:ind w:left="360" w:firstLine="0"/>
        <w:rPr>
          <w:rFonts w:ascii="Arial" w:hAnsi="Arial" w:cs="Arial"/>
          <w:sz w:val="20"/>
          <w:szCs w:val="18"/>
        </w:rPr>
      </w:pPr>
      <w:r w:rsidRPr="00A32C93">
        <w:rPr>
          <w:rFonts w:ascii="Arial" w:hAnsi="Arial" w:cs="Arial"/>
          <w:sz w:val="20"/>
          <w:szCs w:val="18"/>
        </w:rPr>
        <w:t xml:space="preserve">We are </w:t>
      </w:r>
      <w:r w:rsidR="00A32C93">
        <w:rPr>
          <w:rFonts w:ascii="Arial" w:hAnsi="Arial" w:cs="Arial"/>
          <w:sz w:val="20"/>
          <w:szCs w:val="18"/>
        </w:rPr>
        <w:t xml:space="preserve">interested in studies with the following </w:t>
      </w:r>
      <w:r w:rsidRPr="00A32C93">
        <w:rPr>
          <w:rFonts w:ascii="Arial" w:hAnsi="Arial" w:cs="Arial"/>
          <w:sz w:val="20"/>
          <w:szCs w:val="18"/>
        </w:rPr>
        <w:t>characteristics:</w:t>
      </w:r>
    </w:p>
    <w:p w14:paraId="7B29DEBF" w14:textId="520D0FA3" w:rsidR="008C66B2" w:rsidRPr="00591BB6" w:rsidRDefault="008C66B2" w:rsidP="002D245F">
      <w:pPr>
        <w:pStyle w:val="PargrafodaLista"/>
        <w:numPr>
          <w:ilvl w:val="0"/>
          <w:numId w:val="5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591BB6">
        <w:rPr>
          <w:rFonts w:ascii="Arial" w:hAnsi="Arial" w:cs="Arial"/>
          <w:i/>
          <w:iCs/>
          <w:sz w:val="20"/>
          <w:szCs w:val="20"/>
        </w:rPr>
        <w:t>Participants</w:t>
      </w:r>
      <w:r w:rsidRPr="00591BB6">
        <w:rPr>
          <w:rFonts w:ascii="Arial" w:hAnsi="Arial" w:cs="Arial"/>
          <w:sz w:val="20"/>
          <w:szCs w:val="20"/>
        </w:rPr>
        <w:t>: Non-clinical adults</w:t>
      </w:r>
    </w:p>
    <w:p w14:paraId="6DD34FA4" w14:textId="77777777" w:rsidR="00A32C93" w:rsidRPr="00591BB6" w:rsidRDefault="008C66B2" w:rsidP="002D245F">
      <w:pPr>
        <w:pStyle w:val="PargrafodaLista"/>
        <w:numPr>
          <w:ilvl w:val="0"/>
          <w:numId w:val="5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591BB6">
        <w:rPr>
          <w:rFonts w:ascii="Arial" w:hAnsi="Arial" w:cs="Arial"/>
          <w:i/>
          <w:iCs/>
          <w:sz w:val="20"/>
          <w:szCs w:val="20"/>
        </w:rPr>
        <w:t>Task</w:t>
      </w:r>
      <w:r w:rsidRPr="00591BB6">
        <w:rPr>
          <w:rFonts w:ascii="Arial" w:hAnsi="Arial" w:cs="Arial"/>
          <w:sz w:val="20"/>
          <w:szCs w:val="20"/>
        </w:rPr>
        <w:t xml:space="preserve">: </w:t>
      </w:r>
      <w:r w:rsidR="00A32C93" w:rsidRPr="00591BB6">
        <w:rPr>
          <w:rFonts w:ascii="Arial" w:hAnsi="Arial" w:cs="Arial"/>
          <w:sz w:val="20"/>
          <w:szCs w:val="20"/>
        </w:rPr>
        <w:t>Measures of h</w:t>
      </w:r>
      <w:r w:rsidRPr="00591BB6">
        <w:rPr>
          <w:rFonts w:ascii="Arial" w:hAnsi="Arial" w:cs="Arial"/>
          <w:sz w:val="20"/>
          <w:szCs w:val="20"/>
        </w:rPr>
        <w:t xml:space="preserve">olistic or configural face processing, </w:t>
      </w:r>
      <w:r w:rsidR="00D57567" w:rsidRPr="00591BB6">
        <w:rPr>
          <w:rFonts w:ascii="Arial" w:hAnsi="Arial" w:cs="Arial"/>
          <w:sz w:val="20"/>
          <w:szCs w:val="20"/>
        </w:rPr>
        <w:t>including</w:t>
      </w:r>
      <w:r w:rsidRPr="00591BB6">
        <w:rPr>
          <w:rFonts w:ascii="Arial" w:hAnsi="Arial" w:cs="Arial"/>
          <w:sz w:val="20"/>
          <w:szCs w:val="20"/>
        </w:rPr>
        <w:t xml:space="preserve"> </w:t>
      </w:r>
      <w:r w:rsidR="00D57567" w:rsidRPr="00591BB6">
        <w:rPr>
          <w:rFonts w:ascii="Arial" w:hAnsi="Arial" w:cs="Arial"/>
          <w:sz w:val="20"/>
          <w:szCs w:val="20"/>
        </w:rPr>
        <w:t>but not limited to</w:t>
      </w:r>
      <w:r w:rsidR="00A32C93" w:rsidRPr="00591BB6">
        <w:rPr>
          <w:rFonts w:ascii="Arial" w:hAnsi="Arial" w:cs="Arial"/>
          <w:sz w:val="20"/>
          <w:szCs w:val="20"/>
        </w:rPr>
        <w:t>:</w:t>
      </w:r>
    </w:p>
    <w:p w14:paraId="010AE588" w14:textId="77777777" w:rsidR="00A32C93" w:rsidRPr="00591BB6" w:rsidRDefault="008C66B2" w:rsidP="002D245F">
      <w:pPr>
        <w:pStyle w:val="PargrafodaLista"/>
        <w:numPr>
          <w:ilvl w:val="1"/>
          <w:numId w:val="5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591BB6">
        <w:rPr>
          <w:rFonts w:ascii="Arial" w:hAnsi="Arial" w:cs="Arial"/>
          <w:sz w:val="20"/>
          <w:szCs w:val="20"/>
        </w:rPr>
        <w:t xml:space="preserve">composite face task, </w:t>
      </w:r>
    </w:p>
    <w:p w14:paraId="1684C3E2" w14:textId="77777777" w:rsidR="00A32C93" w:rsidRPr="00591BB6" w:rsidRDefault="008C66B2" w:rsidP="002D245F">
      <w:pPr>
        <w:pStyle w:val="PargrafodaLista"/>
        <w:numPr>
          <w:ilvl w:val="1"/>
          <w:numId w:val="5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591BB6">
        <w:rPr>
          <w:rFonts w:ascii="Arial" w:hAnsi="Arial" w:cs="Arial"/>
          <w:sz w:val="20"/>
          <w:szCs w:val="20"/>
        </w:rPr>
        <w:t xml:space="preserve">part-whole task, </w:t>
      </w:r>
    </w:p>
    <w:p w14:paraId="75777527" w14:textId="140B1F56" w:rsidR="002D245F" w:rsidRPr="00591BB6" w:rsidRDefault="008C66B2" w:rsidP="002D245F">
      <w:pPr>
        <w:pStyle w:val="PargrafodaLista"/>
        <w:numPr>
          <w:ilvl w:val="1"/>
          <w:numId w:val="5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591BB6">
        <w:rPr>
          <w:rFonts w:ascii="Arial" w:hAnsi="Arial" w:cs="Arial"/>
          <w:sz w:val="20"/>
          <w:szCs w:val="20"/>
        </w:rPr>
        <w:t xml:space="preserve">face inversion task, </w:t>
      </w:r>
      <w:r w:rsidR="002D245F" w:rsidRPr="00591BB6">
        <w:rPr>
          <w:rFonts w:ascii="Arial" w:hAnsi="Arial" w:cs="Arial"/>
          <w:sz w:val="20"/>
          <w:szCs w:val="20"/>
        </w:rPr>
        <w:t>or</w:t>
      </w:r>
    </w:p>
    <w:p w14:paraId="7E54F3F2" w14:textId="6C5D50C8" w:rsidR="008C66B2" w:rsidRPr="00591BB6" w:rsidRDefault="002D245F" w:rsidP="002D245F">
      <w:pPr>
        <w:pStyle w:val="PargrafodaLista"/>
        <w:numPr>
          <w:ilvl w:val="1"/>
          <w:numId w:val="5"/>
        </w:numPr>
        <w:spacing w:after="0" w:line="276" w:lineRule="auto"/>
        <w:rPr>
          <w:rFonts w:ascii="Arial" w:hAnsi="Arial" w:cs="Arial"/>
          <w:sz w:val="20"/>
          <w:szCs w:val="20"/>
        </w:rPr>
      </w:pPr>
      <w:proofErr w:type="gramStart"/>
      <w:r w:rsidRPr="00591BB6">
        <w:rPr>
          <w:rFonts w:ascii="Arial" w:hAnsi="Arial" w:cs="Arial"/>
          <w:sz w:val="20"/>
          <w:szCs w:val="20"/>
        </w:rPr>
        <w:t>another</w:t>
      </w:r>
      <w:proofErr w:type="gramEnd"/>
      <w:r w:rsidRPr="00591BB6">
        <w:rPr>
          <w:rFonts w:ascii="Arial" w:hAnsi="Arial" w:cs="Arial"/>
          <w:sz w:val="20"/>
          <w:szCs w:val="20"/>
        </w:rPr>
        <w:t xml:space="preserve"> task explicitly intended to measure holistic or configural face processing.</w:t>
      </w:r>
    </w:p>
    <w:p w14:paraId="43D84D6C" w14:textId="15EFA1F4" w:rsidR="002D245F" w:rsidRPr="00591BB6" w:rsidRDefault="008C66B2" w:rsidP="00591BB6">
      <w:pPr>
        <w:pStyle w:val="PargrafodaList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591BB6">
        <w:rPr>
          <w:rFonts w:ascii="Arial" w:hAnsi="Arial" w:cs="Arial"/>
          <w:i/>
          <w:iCs/>
          <w:sz w:val="20"/>
          <w:szCs w:val="20"/>
        </w:rPr>
        <w:t>Stimuli</w:t>
      </w:r>
      <w:r w:rsidRPr="00591BB6">
        <w:rPr>
          <w:rFonts w:ascii="Arial" w:hAnsi="Arial" w:cs="Arial"/>
          <w:sz w:val="20"/>
          <w:szCs w:val="20"/>
        </w:rPr>
        <w:t xml:space="preserve">: </w:t>
      </w:r>
      <w:r w:rsidR="002D245F" w:rsidRPr="00591BB6">
        <w:rPr>
          <w:rFonts w:ascii="Arial" w:hAnsi="Arial" w:cs="Arial"/>
          <w:sz w:val="20"/>
          <w:szCs w:val="20"/>
        </w:rPr>
        <w:t>Both same-race and cross-race faces</w:t>
      </w:r>
      <w:r w:rsidR="00CC627F" w:rsidRPr="00591BB6">
        <w:rPr>
          <w:rFonts w:ascii="Arial" w:hAnsi="Arial" w:cs="Arial"/>
          <w:sz w:val="20"/>
          <w:szCs w:val="20"/>
        </w:rPr>
        <w:t>.</w:t>
      </w:r>
    </w:p>
    <w:p w14:paraId="5B70307C" w14:textId="77777777" w:rsidR="002D245F" w:rsidRPr="00D57567" w:rsidRDefault="002D245F" w:rsidP="00591BB6">
      <w:pPr>
        <w:spacing w:after="0" w:line="276" w:lineRule="auto"/>
        <w:ind w:firstLine="0"/>
      </w:pPr>
    </w:p>
    <w:p w14:paraId="55CA1F05" w14:textId="597BBD53" w:rsidR="00A32C93" w:rsidRPr="002D245F" w:rsidRDefault="00A32C93" w:rsidP="002D245F">
      <w:pPr>
        <w:pStyle w:val="PargrafodaLista"/>
        <w:numPr>
          <w:ilvl w:val="0"/>
          <w:numId w:val="8"/>
        </w:numPr>
        <w:spacing w:after="0" w:line="276" w:lineRule="auto"/>
        <w:rPr>
          <w:rFonts w:ascii="Arial" w:hAnsi="Arial" w:cs="Arial"/>
          <w:b/>
          <w:bCs/>
          <w:sz w:val="20"/>
          <w:szCs w:val="18"/>
        </w:rPr>
      </w:pPr>
      <w:r w:rsidRPr="002D245F">
        <w:rPr>
          <w:rFonts w:ascii="Arial" w:hAnsi="Arial" w:cs="Arial"/>
          <w:b/>
          <w:bCs/>
          <w:sz w:val="20"/>
          <w:szCs w:val="18"/>
        </w:rPr>
        <w:t xml:space="preserve">Does </w:t>
      </w:r>
      <w:r w:rsidR="008C66B2" w:rsidRPr="002D245F">
        <w:rPr>
          <w:rFonts w:ascii="Arial" w:hAnsi="Arial" w:cs="Arial"/>
          <w:b/>
          <w:bCs/>
          <w:sz w:val="20"/>
          <w:szCs w:val="18"/>
        </w:rPr>
        <w:t>holistic processing predict the magnitude of the cross-race recognition deficit</w:t>
      </w:r>
      <w:r w:rsidR="00D57567" w:rsidRPr="002D245F">
        <w:rPr>
          <w:rFonts w:ascii="Arial" w:hAnsi="Arial" w:cs="Arial"/>
          <w:b/>
          <w:bCs/>
          <w:sz w:val="20"/>
          <w:szCs w:val="18"/>
        </w:rPr>
        <w:t xml:space="preserve"> (i.e., other-race effect, own-race bias)</w:t>
      </w:r>
      <w:r w:rsidRPr="002D245F">
        <w:rPr>
          <w:rFonts w:ascii="Arial" w:hAnsi="Arial" w:cs="Arial"/>
          <w:b/>
          <w:bCs/>
          <w:sz w:val="20"/>
          <w:szCs w:val="18"/>
        </w:rPr>
        <w:t>?</w:t>
      </w:r>
    </w:p>
    <w:p w14:paraId="57B7D1C4" w14:textId="31275A7B" w:rsidR="002D245F" w:rsidRDefault="008C66B2" w:rsidP="002D245F">
      <w:pPr>
        <w:spacing w:after="0" w:line="276" w:lineRule="auto"/>
        <w:ind w:left="360" w:firstLine="0"/>
        <w:rPr>
          <w:rFonts w:ascii="Arial" w:hAnsi="Arial" w:cs="Arial"/>
          <w:sz w:val="20"/>
          <w:szCs w:val="18"/>
        </w:rPr>
      </w:pPr>
      <w:r w:rsidRPr="00A32C93">
        <w:rPr>
          <w:rFonts w:ascii="Arial" w:hAnsi="Arial" w:cs="Arial"/>
          <w:sz w:val="20"/>
          <w:szCs w:val="18"/>
        </w:rPr>
        <w:t xml:space="preserve">For this question, we are looking for </w:t>
      </w:r>
      <w:r w:rsidR="00A32C93">
        <w:rPr>
          <w:rFonts w:ascii="Arial" w:hAnsi="Arial" w:cs="Arial"/>
          <w:sz w:val="20"/>
          <w:szCs w:val="18"/>
        </w:rPr>
        <w:t>studies</w:t>
      </w:r>
      <w:r w:rsidRPr="00A32C93">
        <w:rPr>
          <w:rFonts w:ascii="Arial" w:hAnsi="Arial" w:cs="Arial"/>
          <w:sz w:val="20"/>
          <w:szCs w:val="18"/>
        </w:rPr>
        <w:t xml:space="preserve"> </w:t>
      </w:r>
      <w:r w:rsidR="00A32C93">
        <w:rPr>
          <w:rFonts w:ascii="Arial" w:hAnsi="Arial" w:cs="Arial"/>
          <w:sz w:val="20"/>
          <w:szCs w:val="18"/>
        </w:rPr>
        <w:t xml:space="preserve">that </w:t>
      </w:r>
      <w:r w:rsidRPr="00A32C93">
        <w:rPr>
          <w:rFonts w:ascii="Arial" w:hAnsi="Arial" w:cs="Arial"/>
          <w:b/>
          <w:bCs/>
          <w:sz w:val="20"/>
          <w:szCs w:val="18"/>
        </w:rPr>
        <w:t xml:space="preserve">meet the </w:t>
      </w:r>
      <w:proofErr w:type="gramStart"/>
      <w:r w:rsidR="00A32C93">
        <w:rPr>
          <w:rFonts w:ascii="Arial" w:hAnsi="Arial" w:cs="Arial"/>
          <w:b/>
          <w:bCs/>
          <w:sz w:val="20"/>
          <w:szCs w:val="18"/>
        </w:rPr>
        <w:t xml:space="preserve">aforementioned </w:t>
      </w:r>
      <w:r w:rsidRPr="00A32C93">
        <w:rPr>
          <w:rFonts w:ascii="Arial" w:hAnsi="Arial" w:cs="Arial"/>
          <w:b/>
          <w:bCs/>
          <w:sz w:val="20"/>
          <w:szCs w:val="18"/>
        </w:rPr>
        <w:t>criteria</w:t>
      </w:r>
      <w:proofErr w:type="gramEnd"/>
      <w:r w:rsidRPr="00A32C93">
        <w:rPr>
          <w:rFonts w:ascii="Arial" w:hAnsi="Arial" w:cs="Arial"/>
          <w:sz w:val="20"/>
          <w:szCs w:val="18"/>
        </w:rPr>
        <w:t xml:space="preserve"> and </w:t>
      </w:r>
      <w:r w:rsidR="00A32C93">
        <w:rPr>
          <w:rFonts w:ascii="Arial" w:hAnsi="Arial" w:cs="Arial"/>
          <w:sz w:val="20"/>
          <w:szCs w:val="18"/>
        </w:rPr>
        <w:t>additionally include</w:t>
      </w:r>
      <w:r w:rsidRPr="00A32C93">
        <w:rPr>
          <w:rFonts w:ascii="Arial" w:hAnsi="Arial" w:cs="Arial"/>
          <w:sz w:val="20"/>
          <w:szCs w:val="18"/>
        </w:rPr>
        <w:t>:</w:t>
      </w:r>
      <w:r w:rsidR="002D245F">
        <w:rPr>
          <w:rFonts w:ascii="Arial" w:hAnsi="Arial" w:cs="Arial"/>
          <w:sz w:val="20"/>
          <w:szCs w:val="18"/>
        </w:rPr>
        <w:br/>
      </w:r>
    </w:p>
    <w:p w14:paraId="72F68BF6" w14:textId="4FDFC38B" w:rsidR="002D245F" w:rsidRPr="00591BB6" w:rsidRDefault="002D245F" w:rsidP="002D245F">
      <w:pPr>
        <w:pStyle w:val="PargrafodaLista"/>
        <w:numPr>
          <w:ilvl w:val="0"/>
          <w:numId w:val="5"/>
        </w:numPr>
        <w:spacing w:after="0" w:line="276" w:lineRule="auto"/>
        <w:rPr>
          <w:rFonts w:ascii="Arial" w:hAnsi="Arial" w:cs="Arial"/>
          <w:sz w:val="20"/>
          <w:szCs w:val="18"/>
        </w:rPr>
      </w:pPr>
      <w:r w:rsidRPr="00591BB6">
        <w:rPr>
          <w:rFonts w:ascii="Arial" w:hAnsi="Arial" w:cs="Arial"/>
          <w:sz w:val="20"/>
          <w:szCs w:val="18"/>
        </w:rPr>
        <w:t xml:space="preserve">A recognition-memory task that </w:t>
      </w:r>
      <w:r w:rsidRPr="00591BB6">
        <w:rPr>
          <w:rFonts w:ascii="Arial" w:hAnsi="Arial" w:cs="Arial"/>
          <w:b/>
          <w:bCs/>
          <w:sz w:val="20"/>
          <w:szCs w:val="18"/>
          <w:u w:val="single"/>
        </w:rPr>
        <w:t>separately</w:t>
      </w:r>
      <w:r w:rsidRPr="00591BB6">
        <w:rPr>
          <w:rFonts w:ascii="Arial" w:hAnsi="Arial" w:cs="Arial"/>
          <w:sz w:val="20"/>
          <w:szCs w:val="18"/>
        </w:rPr>
        <w:t xml:space="preserve"> measures performance for same-race and cross-race faces, such as old/new recognition, forced-choice recognition, or race-specific face-memory tests.</w:t>
      </w:r>
    </w:p>
    <w:p w14:paraId="1F8DB89C" w14:textId="77777777" w:rsidR="00591BB6" w:rsidRPr="00591BB6" w:rsidRDefault="00591BB6" w:rsidP="00591BB6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</w:p>
    <w:p w14:paraId="70D29A1F" w14:textId="301E902C" w:rsidR="002D245F" w:rsidRPr="00591BB6" w:rsidRDefault="002D245F" w:rsidP="00591BB6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  <w:r w:rsidRPr="00591BB6">
        <w:rPr>
          <w:rFonts w:ascii="Arial" w:hAnsi="Arial" w:cs="Arial"/>
          <w:sz w:val="20"/>
          <w:szCs w:val="18"/>
        </w:rPr>
        <w:t>We welcome null, inconclusive, pilot, and otherwise unpublished findings, regardless of the direction or statistical significance of the results, provided that the study meets the criteria above.</w:t>
      </w:r>
    </w:p>
    <w:p w14:paraId="77644DBB" w14:textId="77777777" w:rsidR="002D245F" w:rsidRPr="002D245F" w:rsidRDefault="002D245F" w:rsidP="002D245F">
      <w:pPr>
        <w:spacing w:after="0" w:line="276" w:lineRule="auto"/>
        <w:rPr>
          <w:rFonts w:ascii="Arial" w:hAnsi="Arial" w:cs="Arial"/>
          <w:sz w:val="20"/>
          <w:szCs w:val="18"/>
        </w:rPr>
      </w:pPr>
    </w:p>
    <w:p w14:paraId="157824B7" w14:textId="77777777" w:rsidR="002D245F" w:rsidRPr="002D245F" w:rsidRDefault="002D245F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</w:p>
    <w:p w14:paraId="18A9AE2F" w14:textId="6421C6A7" w:rsidR="00D02634" w:rsidRDefault="00D02634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  <w:r w:rsidRPr="00D57567">
        <w:rPr>
          <w:rFonts w:ascii="Arial" w:hAnsi="Arial" w:cs="Arial"/>
          <w:sz w:val="20"/>
          <w:szCs w:val="18"/>
        </w:rPr>
        <w:t xml:space="preserve">The preregistered protocol for this </w:t>
      </w:r>
      <w:r w:rsidR="006E0382">
        <w:rPr>
          <w:rFonts w:ascii="Arial" w:hAnsi="Arial" w:cs="Arial"/>
          <w:sz w:val="20"/>
          <w:szCs w:val="18"/>
        </w:rPr>
        <w:t xml:space="preserve">systematic review and </w:t>
      </w:r>
      <w:r w:rsidRPr="00D57567">
        <w:rPr>
          <w:rFonts w:ascii="Arial" w:hAnsi="Arial" w:cs="Arial"/>
          <w:sz w:val="20"/>
          <w:szCs w:val="18"/>
        </w:rPr>
        <w:t xml:space="preserve">meta-analysis is available on </w:t>
      </w:r>
      <w:proofErr w:type="spellStart"/>
      <w:r w:rsidR="000602FF">
        <w:rPr>
          <w:rFonts w:ascii="Arial" w:hAnsi="Arial" w:cs="Arial"/>
          <w:sz w:val="20"/>
          <w:szCs w:val="18"/>
        </w:rPr>
        <w:t>Researchbox</w:t>
      </w:r>
      <w:proofErr w:type="spellEnd"/>
      <w:r w:rsidR="000602FF">
        <w:rPr>
          <w:rFonts w:ascii="Arial" w:hAnsi="Arial" w:cs="Arial"/>
          <w:sz w:val="20"/>
          <w:szCs w:val="18"/>
        </w:rPr>
        <w:t xml:space="preserve"> </w:t>
      </w:r>
      <w:r w:rsidRPr="00D57567">
        <w:rPr>
          <w:rFonts w:ascii="Arial" w:hAnsi="Arial" w:cs="Arial"/>
          <w:sz w:val="20"/>
          <w:szCs w:val="18"/>
        </w:rPr>
        <w:t>at</w:t>
      </w:r>
      <w:r w:rsidR="00591BB6">
        <w:rPr>
          <w:rFonts w:ascii="Arial" w:hAnsi="Arial" w:cs="Arial"/>
          <w:sz w:val="20"/>
          <w:szCs w:val="18"/>
        </w:rPr>
        <w:t xml:space="preserve"> [</w:t>
      </w:r>
      <w:hyperlink r:id="rId5" w:history="1">
        <w:r w:rsidR="000602FF" w:rsidRPr="000602FF">
          <w:rPr>
            <w:rStyle w:val="Hiperligao"/>
            <w:rFonts w:ascii="Arial" w:hAnsi="Arial" w:cs="Arial"/>
            <w:sz w:val="20"/>
            <w:szCs w:val="18"/>
          </w:rPr>
          <w:t>https://researchbox.org/9450</w:t>
        </w:r>
      </w:hyperlink>
      <w:r w:rsidR="000602FF" w:rsidRPr="000602FF">
        <w:rPr>
          <w:rFonts w:ascii="Arial" w:hAnsi="Arial" w:cs="Arial"/>
          <w:sz w:val="20"/>
          <w:szCs w:val="18"/>
        </w:rPr>
        <w:t xml:space="preserve"> (</w:t>
      </w:r>
      <w:r w:rsidR="000602FF" w:rsidRPr="000602FF">
        <w:rPr>
          <w:rFonts w:ascii="Arial" w:hAnsi="Arial" w:cs="Arial"/>
          <w:b/>
          <w:bCs/>
          <w:sz w:val="20"/>
          <w:szCs w:val="18"/>
        </w:rPr>
        <w:t>CODE: WGSKOS</w:t>
      </w:r>
      <w:r w:rsidR="000602FF" w:rsidRPr="000602FF">
        <w:rPr>
          <w:rFonts w:ascii="Arial" w:hAnsi="Arial" w:cs="Arial"/>
          <w:sz w:val="20"/>
          <w:szCs w:val="18"/>
        </w:rPr>
        <w:t>)</w:t>
      </w:r>
      <w:r w:rsidRPr="00D57567">
        <w:rPr>
          <w:rFonts w:ascii="Arial" w:hAnsi="Arial" w:cs="Arial"/>
          <w:sz w:val="20"/>
          <w:szCs w:val="18"/>
        </w:rPr>
        <w:t>].</w:t>
      </w:r>
    </w:p>
    <w:p w14:paraId="634A4F8E" w14:textId="77777777" w:rsidR="000602FF" w:rsidRPr="00D57567" w:rsidRDefault="000602FF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</w:p>
    <w:p w14:paraId="78E8782C" w14:textId="77777777" w:rsidR="006E0382" w:rsidRDefault="008C66B2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  <w:r w:rsidRPr="00D57567">
        <w:rPr>
          <w:rFonts w:ascii="Arial" w:hAnsi="Arial" w:cs="Arial"/>
          <w:sz w:val="20"/>
          <w:szCs w:val="18"/>
        </w:rPr>
        <w:t xml:space="preserve">We are </w:t>
      </w:r>
      <w:r w:rsidR="00D57567" w:rsidRPr="00D57567">
        <w:rPr>
          <w:rFonts w:ascii="Arial" w:hAnsi="Arial" w:cs="Arial"/>
          <w:sz w:val="20"/>
          <w:szCs w:val="18"/>
        </w:rPr>
        <w:t>seeking</w:t>
      </w:r>
      <w:r w:rsidRPr="00D57567">
        <w:rPr>
          <w:rFonts w:ascii="Arial" w:hAnsi="Arial" w:cs="Arial"/>
          <w:sz w:val="20"/>
          <w:szCs w:val="18"/>
        </w:rPr>
        <w:t xml:space="preserve"> unpublished data </w:t>
      </w:r>
      <w:r w:rsidR="00D57567" w:rsidRPr="00D57567">
        <w:rPr>
          <w:rFonts w:ascii="Arial" w:hAnsi="Arial" w:cs="Arial"/>
          <w:sz w:val="20"/>
          <w:szCs w:val="18"/>
        </w:rPr>
        <w:t xml:space="preserve">that </w:t>
      </w:r>
      <w:proofErr w:type="gramStart"/>
      <w:r w:rsidR="00D57567" w:rsidRPr="00D57567">
        <w:rPr>
          <w:rFonts w:ascii="Arial" w:hAnsi="Arial" w:cs="Arial"/>
          <w:sz w:val="20"/>
          <w:szCs w:val="18"/>
        </w:rPr>
        <w:t>meet</w:t>
      </w:r>
      <w:proofErr w:type="gramEnd"/>
      <w:r w:rsidR="006E0382">
        <w:rPr>
          <w:rFonts w:ascii="Arial" w:hAnsi="Arial" w:cs="Arial"/>
          <w:sz w:val="20"/>
          <w:szCs w:val="18"/>
        </w:rPr>
        <w:t xml:space="preserve"> these </w:t>
      </w:r>
      <w:r w:rsidR="00D57567" w:rsidRPr="00D57567">
        <w:rPr>
          <w:rFonts w:ascii="Arial" w:hAnsi="Arial" w:cs="Arial"/>
          <w:sz w:val="20"/>
          <w:szCs w:val="18"/>
        </w:rPr>
        <w:t>criteria</w:t>
      </w:r>
      <w:r w:rsidR="006E0382">
        <w:rPr>
          <w:rFonts w:ascii="Arial" w:hAnsi="Arial" w:cs="Arial"/>
          <w:sz w:val="20"/>
          <w:szCs w:val="18"/>
        </w:rPr>
        <w:t>, including:</w:t>
      </w:r>
    </w:p>
    <w:p w14:paraId="4919C7D1" w14:textId="2B9CF641" w:rsidR="00D57567" w:rsidRPr="006E0382" w:rsidRDefault="004B3746" w:rsidP="002D245F">
      <w:pPr>
        <w:pStyle w:val="PargrafodaLista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18"/>
        </w:rPr>
      </w:pPr>
      <w:r w:rsidRPr="006E0382">
        <w:rPr>
          <w:rFonts w:ascii="Arial" w:hAnsi="Arial" w:cs="Arial"/>
          <w:sz w:val="20"/>
          <w:szCs w:val="18"/>
        </w:rPr>
        <w:t>Unpublished datasets</w:t>
      </w:r>
    </w:p>
    <w:p w14:paraId="1A644529" w14:textId="1CAA3757" w:rsidR="00D57567" w:rsidRPr="00D57567" w:rsidRDefault="004D6BB6" w:rsidP="002D245F">
      <w:pPr>
        <w:pStyle w:val="PargrafodaLista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18"/>
        </w:rPr>
      </w:pPr>
      <w:r w:rsidRPr="00D57567">
        <w:rPr>
          <w:rFonts w:ascii="Arial" w:hAnsi="Arial" w:cs="Arial"/>
          <w:sz w:val="20"/>
          <w:szCs w:val="18"/>
        </w:rPr>
        <w:t>Unpublished manuscripts or papers currently under review</w:t>
      </w:r>
    </w:p>
    <w:p w14:paraId="2DEEAEDF" w14:textId="10335756" w:rsidR="00D57567" w:rsidRPr="00D57567" w:rsidRDefault="004D6BB6" w:rsidP="002D245F">
      <w:pPr>
        <w:pStyle w:val="PargrafodaLista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18"/>
        </w:rPr>
      </w:pPr>
      <w:r w:rsidRPr="00D57567">
        <w:rPr>
          <w:rFonts w:ascii="Arial" w:hAnsi="Arial" w:cs="Arial"/>
          <w:sz w:val="20"/>
          <w:szCs w:val="18"/>
        </w:rPr>
        <w:t>In-press papers</w:t>
      </w:r>
    </w:p>
    <w:p w14:paraId="1BD1EA1E" w14:textId="246CB3C5" w:rsidR="00CB28ED" w:rsidRPr="00D57567" w:rsidRDefault="004D6BB6" w:rsidP="002D245F">
      <w:pPr>
        <w:pStyle w:val="PargrafodaLista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18"/>
        </w:rPr>
      </w:pPr>
      <w:r w:rsidRPr="00D57567">
        <w:rPr>
          <w:rFonts w:ascii="Arial" w:hAnsi="Arial" w:cs="Arial"/>
          <w:sz w:val="20"/>
          <w:szCs w:val="18"/>
        </w:rPr>
        <w:t>Student theses or dissertations</w:t>
      </w:r>
    </w:p>
    <w:p w14:paraId="21C6A63A" w14:textId="4EC45BD0" w:rsidR="00CB28ED" w:rsidRDefault="004D6BB6" w:rsidP="00CB28ED">
      <w:pPr>
        <w:pStyle w:val="PargrafodaLista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18"/>
        </w:rPr>
      </w:pPr>
      <w:r w:rsidRPr="00591BB6">
        <w:rPr>
          <w:rFonts w:ascii="Arial" w:hAnsi="Arial" w:cs="Arial"/>
          <w:sz w:val="20"/>
          <w:szCs w:val="18"/>
        </w:rPr>
        <w:t>Conference papers</w:t>
      </w:r>
      <w:r w:rsidR="00CC627F">
        <w:rPr>
          <w:rFonts w:ascii="Arial" w:hAnsi="Arial" w:cs="Arial"/>
          <w:sz w:val="20"/>
          <w:szCs w:val="18"/>
        </w:rPr>
        <w:t xml:space="preserve"> or presentations</w:t>
      </w:r>
    </w:p>
    <w:p w14:paraId="4F91ED83" w14:textId="0E2106BA" w:rsidR="00CB28ED" w:rsidRPr="00591BB6" w:rsidRDefault="00CC627F" w:rsidP="00CB28ED">
      <w:pPr>
        <w:pStyle w:val="PargrafodaLista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18"/>
        </w:rPr>
      </w:pPr>
      <w:r w:rsidRPr="00591BB6">
        <w:rPr>
          <w:rFonts w:ascii="Arial" w:hAnsi="Arial" w:cs="Arial"/>
          <w:sz w:val="20"/>
          <w:szCs w:val="18"/>
        </w:rPr>
        <w:t>C</w:t>
      </w:r>
      <w:r w:rsidR="00CB28ED" w:rsidRPr="00591BB6">
        <w:rPr>
          <w:rFonts w:ascii="Arial" w:hAnsi="Arial" w:cs="Arial"/>
          <w:sz w:val="20"/>
          <w:szCs w:val="18"/>
        </w:rPr>
        <w:t>ompleted pilot studies; and</w:t>
      </w:r>
    </w:p>
    <w:p w14:paraId="3EF51C34" w14:textId="3B4BE3F6" w:rsidR="00CB28ED" w:rsidRPr="00591BB6" w:rsidRDefault="00CC627F" w:rsidP="00CB28ED">
      <w:pPr>
        <w:pStyle w:val="PargrafodaLista"/>
        <w:numPr>
          <w:ilvl w:val="0"/>
          <w:numId w:val="6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591BB6">
        <w:rPr>
          <w:rFonts w:ascii="Arial" w:hAnsi="Arial" w:cs="Arial"/>
          <w:sz w:val="20"/>
          <w:szCs w:val="20"/>
        </w:rPr>
        <w:t>A</w:t>
      </w:r>
      <w:r w:rsidR="00CB28ED" w:rsidRPr="00591BB6">
        <w:rPr>
          <w:rFonts w:ascii="Arial" w:hAnsi="Arial" w:cs="Arial"/>
          <w:sz w:val="20"/>
          <w:szCs w:val="20"/>
        </w:rPr>
        <w:t>dditional unpublished data or analyses associated with published studies.</w:t>
      </w:r>
    </w:p>
    <w:p w14:paraId="007C2DEA" w14:textId="77777777" w:rsidR="006E0382" w:rsidRPr="00CB28ED" w:rsidRDefault="006E0382" w:rsidP="00591BB6">
      <w:pPr>
        <w:spacing w:after="0" w:line="276" w:lineRule="auto"/>
      </w:pPr>
    </w:p>
    <w:p w14:paraId="1DE75A6E" w14:textId="22A8C0FF" w:rsidR="00A32C93" w:rsidRDefault="00CC627F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  <w:r w:rsidRPr="00CC627F">
        <w:rPr>
          <w:rFonts w:ascii="Arial" w:hAnsi="Arial" w:cs="Arial"/>
          <w:sz w:val="20"/>
          <w:szCs w:val="18"/>
        </w:rPr>
        <w:t xml:space="preserve">We would also be grateful if you could </w:t>
      </w:r>
      <w:proofErr w:type="gramStart"/>
      <w:r w:rsidRPr="00CC627F">
        <w:rPr>
          <w:rFonts w:ascii="Arial" w:hAnsi="Arial" w:cs="Arial"/>
          <w:sz w:val="20"/>
          <w:szCs w:val="18"/>
        </w:rPr>
        <w:t>circulate</w:t>
      </w:r>
      <w:proofErr w:type="gramEnd"/>
      <w:r w:rsidRPr="00CC627F">
        <w:rPr>
          <w:rFonts w:ascii="Arial" w:hAnsi="Arial" w:cs="Arial"/>
          <w:sz w:val="20"/>
          <w:szCs w:val="18"/>
        </w:rPr>
        <w:t xml:space="preserve"> this call to colleagues, students, or research groups who may have relevant work.</w:t>
      </w:r>
    </w:p>
    <w:p w14:paraId="1278339A" w14:textId="77777777" w:rsidR="00CB28ED" w:rsidRDefault="00CB28ED" w:rsidP="002D245F">
      <w:pPr>
        <w:spacing w:after="0" w:line="276" w:lineRule="auto"/>
        <w:ind w:firstLine="0"/>
        <w:rPr>
          <w:rFonts w:ascii="Arial" w:hAnsi="Arial" w:cs="Arial"/>
          <w:b/>
          <w:bCs/>
          <w:sz w:val="20"/>
          <w:szCs w:val="18"/>
        </w:rPr>
      </w:pPr>
    </w:p>
    <w:p w14:paraId="58B0C515" w14:textId="52B95127" w:rsidR="00CB28ED" w:rsidRDefault="00CB28ED" w:rsidP="002D245F">
      <w:pPr>
        <w:spacing w:after="0" w:line="276" w:lineRule="auto"/>
        <w:ind w:firstLine="0"/>
        <w:rPr>
          <w:rFonts w:ascii="Arial" w:hAnsi="Arial" w:cs="Arial"/>
          <w:b/>
          <w:bCs/>
          <w:sz w:val="20"/>
          <w:szCs w:val="18"/>
        </w:rPr>
      </w:pPr>
      <w:r w:rsidRPr="00591BB6">
        <w:rPr>
          <w:rFonts w:ascii="Arial" w:hAnsi="Arial" w:cs="Arial"/>
          <w:b/>
          <w:bCs/>
          <w:sz w:val="20"/>
          <w:szCs w:val="18"/>
        </w:rPr>
        <w:t>Please submit only de-identified participant data. Raw participant-level data and unpublished materials will be accessible only to the review team and will be used solely for this project. The public meta-analytic dataset on OSF will contain only derived, non-</w:t>
      </w:r>
      <w:r w:rsidRPr="00591BB6">
        <w:rPr>
          <w:rFonts w:ascii="Arial" w:hAnsi="Arial" w:cs="Arial"/>
          <w:b/>
          <w:bCs/>
          <w:sz w:val="20"/>
          <w:szCs w:val="18"/>
        </w:rPr>
        <w:lastRenderedPageBreak/>
        <w:t>identifiable summary statistics, unless contributor explicitly authorize broader sharing. Contributors may also indicate how they would prefer unpublished studies or datasets to be cited.</w:t>
      </w:r>
    </w:p>
    <w:p w14:paraId="657E3031" w14:textId="77777777" w:rsidR="00CB28ED" w:rsidRDefault="00CB28ED" w:rsidP="002D245F">
      <w:pPr>
        <w:spacing w:after="0" w:line="276" w:lineRule="auto"/>
        <w:ind w:firstLine="0"/>
        <w:rPr>
          <w:rFonts w:ascii="Arial" w:hAnsi="Arial" w:cs="Arial"/>
          <w:b/>
          <w:bCs/>
          <w:sz w:val="20"/>
          <w:szCs w:val="18"/>
        </w:rPr>
      </w:pPr>
    </w:p>
    <w:p w14:paraId="415A9D07" w14:textId="53359C36" w:rsidR="00D57567" w:rsidRPr="000602FF" w:rsidRDefault="006E0382" w:rsidP="002D245F">
      <w:pPr>
        <w:spacing w:after="0" w:line="276" w:lineRule="auto"/>
        <w:ind w:firstLine="0"/>
        <w:rPr>
          <w:rFonts w:ascii="Arial" w:hAnsi="Arial" w:cs="Arial"/>
          <w:b/>
          <w:bCs/>
          <w:sz w:val="20"/>
          <w:szCs w:val="18"/>
        </w:rPr>
      </w:pPr>
      <w:r w:rsidRPr="00591BB6">
        <w:rPr>
          <w:rFonts w:ascii="Arial" w:hAnsi="Arial" w:cs="Arial"/>
          <w:b/>
          <w:bCs/>
          <w:sz w:val="20"/>
          <w:szCs w:val="18"/>
        </w:rPr>
        <w:t>How to submit data:</w:t>
      </w:r>
      <w:r w:rsidR="000602FF">
        <w:rPr>
          <w:rFonts w:ascii="Arial" w:hAnsi="Arial" w:cs="Arial"/>
          <w:b/>
          <w:bCs/>
          <w:sz w:val="20"/>
          <w:szCs w:val="18"/>
        </w:rPr>
        <w:t xml:space="preserve"> </w:t>
      </w:r>
      <w:r w:rsidRPr="006E0382">
        <w:rPr>
          <w:rFonts w:ascii="Arial" w:hAnsi="Arial" w:cs="Arial"/>
          <w:sz w:val="20"/>
          <w:szCs w:val="18"/>
        </w:rPr>
        <w:t>Email the data to Marta Barros</w:t>
      </w:r>
      <w:r w:rsidR="00D57567" w:rsidRPr="006E0382">
        <w:rPr>
          <w:rFonts w:ascii="Arial" w:hAnsi="Arial" w:cs="Arial"/>
          <w:sz w:val="20"/>
          <w:szCs w:val="18"/>
        </w:rPr>
        <w:t xml:space="preserve"> </w:t>
      </w:r>
      <w:r>
        <w:rPr>
          <w:rFonts w:ascii="Arial" w:hAnsi="Arial" w:cs="Arial"/>
          <w:sz w:val="20"/>
          <w:szCs w:val="18"/>
        </w:rPr>
        <w:t>(</w:t>
      </w:r>
      <w:hyperlink r:id="rId6" w:history="1">
        <w:r w:rsidRPr="009320ED">
          <w:rPr>
            <w:rStyle w:val="Hiperligao"/>
            <w:rFonts w:ascii="Arial" w:hAnsi="Arial" w:cs="Arial"/>
            <w:sz w:val="20"/>
            <w:szCs w:val="18"/>
          </w:rPr>
          <w:t>martaganso@edu.ulisboa.pt</w:t>
        </w:r>
      </w:hyperlink>
      <w:r w:rsidR="0043527D">
        <w:rPr>
          <w:rFonts w:ascii="Arial" w:hAnsi="Arial" w:cs="Arial"/>
          <w:sz w:val="20"/>
          <w:szCs w:val="18"/>
        </w:rPr>
        <w:t>), using</w:t>
      </w:r>
      <w:r>
        <w:rPr>
          <w:rFonts w:ascii="Arial" w:hAnsi="Arial" w:cs="Arial"/>
          <w:sz w:val="20"/>
          <w:szCs w:val="18"/>
        </w:rPr>
        <w:t xml:space="preserve"> the subject line</w:t>
      </w:r>
      <w:r w:rsidR="0043527D">
        <w:rPr>
          <w:rFonts w:ascii="Arial" w:hAnsi="Arial" w:cs="Arial"/>
          <w:sz w:val="20"/>
          <w:szCs w:val="18"/>
        </w:rPr>
        <w:t xml:space="preserve"> </w:t>
      </w:r>
      <w:r w:rsidR="00D57567" w:rsidRPr="00D57567">
        <w:rPr>
          <w:rFonts w:ascii="Arial" w:hAnsi="Arial" w:cs="Arial"/>
          <w:sz w:val="20"/>
          <w:szCs w:val="18"/>
        </w:rPr>
        <w:t>“Meta unpublished data”.</w:t>
      </w:r>
    </w:p>
    <w:p w14:paraId="72F8DE62" w14:textId="77777777" w:rsidR="00CB28ED" w:rsidRDefault="00CB28ED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</w:p>
    <w:p w14:paraId="0A498960" w14:textId="2045109C" w:rsidR="00E17B6A" w:rsidRDefault="0043527D" w:rsidP="0043527D">
      <w:pPr>
        <w:spacing w:after="0" w:line="276" w:lineRule="auto"/>
        <w:ind w:firstLine="0"/>
        <w:rPr>
          <w:rFonts w:ascii="Arial" w:hAnsi="Arial" w:cs="Arial"/>
          <w:b/>
          <w:bCs/>
          <w:sz w:val="20"/>
          <w:szCs w:val="18"/>
        </w:rPr>
      </w:pPr>
      <w:r w:rsidRPr="0043527D">
        <w:rPr>
          <w:rFonts w:ascii="Arial" w:hAnsi="Arial" w:cs="Arial"/>
          <w:b/>
          <w:bCs/>
          <w:sz w:val="20"/>
          <w:szCs w:val="18"/>
        </w:rPr>
        <w:t xml:space="preserve">The easiest option is to send a manuscript, thesis, presentation, preregistration, or </w:t>
      </w:r>
      <w:r w:rsidR="000B4FFC" w:rsidRPr="00071A0E">
        <w:rPr>
          <w:rFonts w:ascii="Arial" w:hAnsi="Arial" w:cs="Arial"/>
          <w:b/>
          <w:bCs/>
          <w:sz w:val="20"/>
          <w:szCs w:val="18"/>
        </w:rPr>
        <w:t>a</w:t>
      </w:r>
      <w:r w:rsidR="000B4FFC" w:rsidRPr="0043527D">
        <w:rPr>
          <w:rFonts w:ascii="Arial" w:hAnsi="Arial" w:cs="Arial"/>
          <w:b/>
          <w:bCs/>
          <w:sz w:val="20"/>
          <w:szCs w:val="18"/>
        </w:rPr>
        <w:t xml:space="preserve"> </w:t>
      </w:r>
      <w:r w:rsidRPr="0043527D">
        <w:rPr>
          <w:rFonts w:ascii="Arial" w:hAnsi="Arial" w:cs="Arial"/>
          <w:b/>
          <w:bCs/>
          <w:sz w:val="20"/>
          <w:szCs w:val="18"/>
        </w:rPr>
        <w:t>study description</w:t>
      </w:r>
      <w:r w:rsidR="000B4FFC">
        <w:rPr>
          <w:rFonts w:ascii="Arial" w:hAnsi="Arial" w:cs="Arial"/>
          <w:b/>
          <w:bCs/>
          <w:sz w:val="20"/>
          <w:szCs w:val="18"/>
        </w:rPr>
        <w:t xml:space="preserve"> (i.e., methods including detailed </w:t>
      </w:r>
      <w:r w:rsidR="00B130FD">
        <w:rPr>
          <w:rFonts w:ascii="Arial" w:hAnsi="Arial" w:cs="Arial"/>
          <w:b/>
          <w:bCs/>
          <w:sz w:val="20"/>
          <w:szCs w:val="18"/>
        </w:rPr>
        <w:t xml:space="preserve">participant, </w:t>
      </w:r>
      <w:r w:rsidR="000B4FFC">
        <w:rPr>
          <w:rFonts w:ascii="Arial" w:hAnsi="Arial" w:cs="Arial"/>
          <w:b/>
          <w:bCs/>
          <w:sz w:val="20"/>
          <w:szCs w:val="18"/>
        </w:rPr>
        <w:t>stimuli</w:t>
      </w:r>
      <w:r w:rsidR="00B130FD">
        <w:rPr>
          <w:rFonts w:ascii="Arial" w:hAnsi="Arial" w:cs="Arial"/>
          <w:b/>
          <w:bCs/>
          <w:sz w:val="20"/>
          <w:szCs w:val="18"/>
        </w:rPr>
        <w:t>,</w:t>
      </w:r>
      <w:r w:rsidR="000B4FFC">
        <w:rPr>
          <w:rFonts w:ascii="Arial" w:hAnsi="Arial" w:cs="Arial"/>
          <w:b/>
          <w:bCs/>
          <w:sz w:val="20"/>
          <w:szCs w:val="18"/>
        </w:rPr>
        <w:t xml:space="preserve"> and procedure information)</w:t>
      </w:r>
      <w:r w:rsidRPr="0043527D">
        <w:rPr>
          <w:rFonts w:ascii="Arial" w:hAnsi="Arial" w:cs="Arial"/>
          <w:b/>
          <w:bCs/>
          <w:sz w:val="20"/>
          <w:szCs w:val="18"/>
        </w:rPr>
        <w:t xml:space="preserve"> together with de-identified raw data and a short codebook, in whatever format the data are currently stored.</w:t>
      </w:r>
      <w:r w:rsidR="00E17B6A" w:rsidRPr="00E17B6A">
        <w:rPr>
          <w:rFonts w:ascii="Arial" w:hAnsi="Arial" w:cs="Arial"/>
          <w:b/>
          <w:bCs/>
          <w:sz w:val="20"/>
          <w:szCs w:val="18"/>
        </w:rPr>
        <w:t xml:space="preserve"> </w:t>
      </w:r>
    </w:p>
    <w:p w14:paraId="18D2AD94" w14:textId="77777777" w:rsidR="00071A0E" w:rsidRDefault="00071A0E" w:rsidP="0043527D">
      <w:pPr>
        <w:spacing w:after="0" w:line="276" w:lineRule="auto"/>
        <w:ind w:firstLine="0"/>
        <w:rPr>
          <w:rFonts w:ascii="Arial" w:hAnsi="Arial" w:cs="Arial"/>
          <w:b/>
          <w:bCs/>
          <w:sz w:val="20"/>
          <w:szCs w:val="18"/>
        </w:rPr>
      </w:pPr>
    </w:p>
    <w:p w14:paraId="1DB6AC44" w14:textId="06E1474D" w:rsidR="0043527D" w:rsidRPr="00E17B6A" w:rsidRDefault="0043527D" w:rsidP="0043527D">
      <w:pPr>
        <w:spacing w:after="0" w:line="276" w:lineRule="auto"/>
        <w:ind w:firstLine="0"/>
        <w:rPr>
          <w:rFonts w:ascii="Arial" w:hAnsi="Arial" w:cs="Arial"/>
          <w:b/>
          <w:bCs/>
          <w:sz w:val="20"/>
          <w:szCs w:val="18"/>
        </w:rPr>
      </w:pPr>
      <w:r w:rsidRPr="0043527D">
        <w:rPr>
          <w:rFonts w:ascii="Arial" w:hAnsi="Arial" w:cs="Arial"/>
          <w:b/>
          <w:bCs/>
          <w:sz w:val="20"/>
          <w:szCs w:val="18"/>
        </w:rPr>
        <w:t xml:space="preserve">If raw data cannot be shared, you may use the optional Excel template available on </w:t>
      </w:r>
      <w:proofErr w:type="spellStart"/>
      <w:r w:rsidR="000602FF">
        <w:rPr>
          <w:rFonts w:ascii="Arial" w:hAnsi="Arial" w:cs="Arial"/>
          <w:b/>
          <w:bCs/>
          <w:sz w:val="20"/>
          <w:szCs w:val="18"/>
        </w:rPr>
        <w:t>Reseachbox</w:t>
      </w:r>
      <w:proofErr w:type="spellEnd"/>
      <w:r w:rsidRPr="0043527D">
        <w:rPr>
          <w:rFonts w:ascii="Arial" w:hAnsi="Arial" w:cs="Arial"/>
          <w:b/>
          <w:bCs/>
          <w:sz w:val="20"/>
          <w:szCs w:val="18"/>
        </w:rPr>
        <w:t xml:space="preserve"> at </w:t>
      </w:r>
      <w:r w:rsidR="000602FF" w:rsidRPr="000602FF">
        <w:rPr>
          <w:rFonts w:ascii="Arial" w:hAnsi="Arial" w:cs="Arial"/>
          <w:b/>
          <w:bCs/>
          <w:sz w:val="20"/>
          <w:szCs w:val="18"/>
        </w:rPr>
        <w:t>[</w:t>
      </w:r>
      <w:hyperlink r:id="rId7" w:history="1">
        <w:r w:rsidR="000602FF" w:rsidRPr="000602FF">
          <w:rPr>
            <w:rStyle w:val="Hiperligao"/>
            <w:rFonts w:ascii="Arial" w:hAnsi="Arial" w:cs="Arial"/>
            <w:b/>
            <w:bCs/>
            <w:sz w:val="20"/>
            <w:szCs w:val="18"/>
          </w:rPr>
          <w:t>https://researchbox.org/9450</w:t>
        </w:r>
      </w:hyperlink>
      <w:r w:rsidR="000602FF" w:rsidRPr="000602FF">
        <w:rPr>
          <w:rFonts w:ascii="Arial" w:hAnsi="Arial" w:cs="Arial"/>
          <w:b/>
          <w:bCs/>
          <w:sz w:val="20"/>
          <w:szCs w:val="18"/>
        </w:rPr>
        <w:t xml:space="preserve"> (CODE: WGSKOS)]</w:t>
      </w:r>
      <w:r w:rsidR="000602FF" w:rsidRPr="000602FF">
        <w:rPr>
          <w:rFonts w:ascii="Arial" w:hAnsi="Arial" w:cs="Arial"/>
          <w:b/>
          <w:bCs/>
          <w:sz w:val="20"/>
          <w:szCs w:val="18"/>
        </w:rPr>
        <w:t xml:space="preserve"> </w:t>
      </w:r>
      <w:r w:rsidRPr="0043527D">
        <w:rPr>
          <w:rFonts w:ascii="Arial" w:hAnsi="Arial" w:cs="Arial"/>
          <w:b/>
          <w:bCs/>
          <w:sz w:val="20"/>
          <w:szCs w:val="18"/>
        </w:rPr>
        <w:t xml:space="preserve">to provide the relevant condition-level results, statistical tests, effect estimates, or correlations. Please complete only the fields that apply to your study. Researchers do not need to calculate new </w:t>
      </w:r>
      <w:proofErr w:type="spellStart"/>
      <w:r w:rsidRPr="0043527D">
        <w:rPr>
          <w:rFonts w:ascii="Arial" w:hAnsi="Arial" w:cs="Arial"/>
          <w:b/>
          <w:bCs/>
          <w:sz w:val="20"/>
          <w:szCs w:val="18"/>
        </w:rPr>
        <w:t>standardised</w:t>
      </w:r>
      <w:proofErr w:type="spellEnd"/>
      <w:r w:rsidRPr="0043527D">
        <w:rPr>
          <w:rFonts w:ascii="Arial" w:hAnsi="Arial" w:cs="Arial"/>
          <w:b/>
          <w:bCs/>
          <w:sz w:val="20"/>
          <w:szCs w:val="18"/>
        </w:rPr>
        <w:t xml:space="preserve"> effect sizes specifically for this meta-analysis.</w:t>
      </w:r>
    </w:p>
    <w:p w14:paraId="788B0DF0" w14:textId="77777777" w:rsidR="00CB28ED" w:rsidRPr="00CB28ED" w:rsidRDefault="00CB28ED" w:rsidP="00CB28ED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</w:p>
    <w:p w14:paraId="608E4038" w14:textId="77777777" w:rsidR="006E0382" w:rsidRDefault="006E0382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</w:p>
    <w:p w14:paraId="7306767F" w14:textId="49BC86DA" w:rsidR="006E0382" w:rsidRPr="006E0382" w:rsidRDefault="006E0382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  <w:r w:rsidRPr="006E0382">
        <w:rPr>
          <w:rFonts w:ascii="Arial" w:hAnsi="Arial" w:cs="Arial"/>
          <w:sz w:val="20"/>
          <w:szCs w:val="18"/>
        </w:rPr>
        <w:t>We aim to make this review as comprehensive as possible, and any additional relevant data would be greatly appreciated.</w:t>
      </w:r>
    </w:p>
    <w:p w14:paraId="69330429" w14:textId="77777777" w:rsidR="006E0382" w:rsidRDefault="006E0382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</w:p>
    <w:p w14:paraId="59FCD840" w14:textId="3762ED36" w:rsidR="006E0382" w:rsidRPr="006E0382" w:rsidRDefault="006E0382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  <w:r w:rsidRPr="006E0382">
        <w:rPr>
          <w:rFonts w:ascii="Arial" w:hAnsi="Arial" w:cs="Arial"/>
          <w:sz w:val="20"/>
          <w:szCs w:val="18"/>
        </w:rPr>
        <w:t>Thank you very much for your time and consideration.</w:t>
      </w:r>
    </w:p>
    <w:p w14:paraId="04D064ED" w14:textId="77777777" w:rsidR="006E0382" w:rsidRDefault="006E0382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</w:rPr>
      </w:pPr>
    </w:p>
    <w:p w14:paraId="540101AA" w14:textId="6533870A" w:rsidR="006E0382" w:rsidRPr="002D245F" w:rsidRDefault="006E0382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  <w:lang w:val="pt-PT"/>
        </w:rPr>
      </w:pPr>
      <w:proofErr w:type="spellStart"/>
      <w:r w:rsidRPr="002D245F">
        <w:rPr>
          <w:rFonts w:ascii="Arial" w:hAnsi="Arial" w:cs="Arial"/>
          <w:sz w:val="20"/>
          <w:szCs w:val="18"/>
          <w:lang w:val="pt-PT"/>
        </w:rPr>
        <w:t>Kind</w:t>
      </w:r>
      <w:proofErr w:type="spellEnd"/>
      <w:r w:rsidRPr="002D245F">
        <w:rPr>
          <w:rFonts w:ascii="Arial" w:hAnsi="Arial" w:cs="Arial"/>
          <w:sz w:val="20"/>
          <w:szCs w:val="18"/>
          <w:lang w:val="pt-PT"/>
        </w:rPr>
        <w:t xml:space="preserve"> </w:t>
      </w:r>
      <w:proofErr w:type="spellStart"/>
      <w:r w:rsidRPr="002D245F">
        <w:rPr>
          <w:rFonts w:ascii="Arial" w:hAnsi="Arial" w:cs="Arial"/>
          <w:sz w:val="20"/>
          <w:szCs w:val="18"/>
          <w:lang w:val="pt-PT"/>
        </w:rPr>
        <w:t>regards</w:t>
      </w:r>
      <w:proofErr w:type="spellEnd"/>
      <w:r w:rsidRPr="002D245F">
        <w:rPr>
          <w:rFonts w:ascii="Arial" w:hAnsi="Arial" w:cs="Arial"/>
          <w:sz w:val="20"/>
          <w:szCs w:val="18"/>
          <w:lang w:val="pt-PT"/>
        </w:rPr>
        <w:t>,</w:t>
      </w:r>
    </w:p>
    <w:p w14:paraId="324810B3" w14:textId="2922CB7A" w:rsidR="006E0382" w:rsidRPr="006E0382" w:rsidRDefault="00BD25C9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  <w:lang w:val="pt-PT"/>
        </w:rPr>
      </w:pPr>
      <w:r w:rsidRPr="006E0382">
        <w:rPr>
          <w:rFonts w:ascii="Arial" w:hAnsi="Arial" w:cs="Arial"/>
          <w:sz w:val="20"/>
          <w:szCs w:val="18"/>
          <w:lang w:val="pt-PT"/>
        </w:rPr>
        <w:t xml:space="preserve">Marta Barros, </w:t>
      </w:r>
      <w:r w:rsidR="006E0382" w:rsidRPr="006E0382">
        <w:rPr>
          <w:rFonts w:ascii="Arial" w:hAnsi="Arial" w:cs="Arial"/>
          <w:sz w:val="20"/>
          <w:szCs w:val="18"/>
          <w:lang w:val="pt-PT"/>
        </w:rPr>
        <w:t>Tomás Palma, F</w:t>
      </w:r>
      <w:r w:rsidR="006E0382">
        <w:rPr>
          <w:rFonts w:ascii="Arial" w:hAnsi="Arial" w:cs="Arial"/>
          <w:sz w:val="20"/>
          <w:szCs w:val="18"/>
          <w:lang w:val="pt-PT"/>
        </w:rPr>
        <w:t>rancisco</w:t>
      </w:r>
      <w:r>
        <w:rPr>
          <w:rFonts w:ascii="Arial" w:hAnsi="Arial" w:cs="Arial"/>
          <w:sz w:val="20"/>
          <w:szCs w:val="18"/>
          <w:lang w:val="pt-PT"/>
        </w:rPr>
        <w:t xml:space="preserve"> Cruz, </w:t>
      </w:r>
      <w:proofErr w:type="spellStart"/>
      <w:r>
        <w:rPr>
          <w:rFonts w:ascii="Arial" w:hAnsi="Arial" w:cs="Arial"/>
          <w:sz w:val="20"/>
          <w:szCs w:val="18"/>
          <w:lang w:val="pt-PT"/>
        </w:rPr>
        <w:t>Balbir</w:t>
      </w:r>
      <w:proofErr w:type="spellEnd"/>
      <w:r>
        <w:rPr>
          <w:rFonts w:ascii="Arial" w:hAnsi="Arial" w:cs="Arial"/>
          <w:sz w:val="20"/>
          <w:szCs w:val="18"/>
          <w:lang w:val="pt-PT"/>
        </w:rPr>
        <w:t xml:space="preserve"> Singh, Joshua Correll, Leonel Garcia-Marques, </w:t>
      </w:r>
      <w:proofErr w:type="spellStart"/>
      <w:r w:rsidR="0043527D">
        <w:rPr>
          <w:rFonts w:ascii="Arial" w:hAnsi="Arial" w:cs="Arial"/>
          <w:sz w:val="20"/>
          <w:szCs w:val="18"/>
          <w:lang w:val="pt-PT"/>
        </w:rPr>
        <w:t>and</w:t>
      </w:r>
      <w:proofErr w:type="spellEnd"/>
      <w:r w:rsidR="0043527D">
        <w:rPr>
          <w:rFonts w:ascii="Arial" w:hAnsi="Arial" w:cs="Arial"/>
          <w:sz w:val="20"/>
          <w:szCs w:val="18"/>
          <w:lang w:val="pt-PT"/>
        </w:rPr>
        <w:t xml:space="preserve"> </w:t>
      </w:r>
      <w:r>
        <w:rPr>
          <w:rFonts w:ascii="Arial" w:hAnsi="Arial" w:cs="Arial"/>
          <w:sz w:val="20"/>
          <w:szCs w:val="18"/>
          <w:lang w:val="pt-PT"/>
        </w:rPr>
        <w:t>Brandon Cohen</w:t>
      </w:r>
    </w:p>
    <w:p w14:paraId="1616BE2A" w14:textId="2FB11442" w:rsidR="004B3746" w:rsidRPr="006E0382" w:rsidRDefault="004B3746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  <w:lang w:val="pt-PT"/>
        </w:rPr>
      </w:pPr>
    </w:p>
    <w:p w14:paraId="7E4EAA1B" w14:textId="77777777" w:rsidR="004B3746" w:rsidRPr="006E0382" w:rsidRDefault="004B3746" w:rsidP="002D245F">
      <w:pPr>
        <w:spacing w:after="0" w:line="276" w:lineRule="auto"/>
        <w:ind w:firstLine="0"/>
        <w:rPr>
          <w:rFonts w:ascii="Arial" w:hAnsi="Arial" w:cs="Arial"/>
          <w:sz w:val="20"/>
          <w:szCs w:val="18"/>
          <w:lang w:val="pt-PT"/>
        </w:rPr>
      </w:pPr>
    </w:p>
    <w:sectPr w:rsidR="004B3746" w:rsidRPr="006E03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382D"/>
    <w:multiLevelType w:val="hybridMultilevel"/>
    <w:tmpl w:val="A0682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B14B7"/>
    <w:multiLevelType w:val="multilevel"/>
    <w:tmpl w:val="D60C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043F4"/>
    <w:multiLevelType w:val="hybridMultilevel"/>
    <w:tmpl w:val="5BBA7AF6"/>
    <w:lvl w:ilvl="0" w:tplc="8090801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A52FE"/>
    <w:multiLevelType w:val="hybridMultilevel"/>
    <w:tmpl w:val="20C44C46"/>
    <w:lvl w:ilvl="0" w:tplc="C770CCBC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9A3AB4"/>
    <w:multiLevelType w:val="hybridMultilevel"/>
    <w:tmpl w:val="002E3A54"/>
    <w:lvl w:ilvl="0" w:tplc="C770CCB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27403"/>
    <w:multiLevelType w:val="multilevel"/>
    <w:tmpl w:val="E7B6D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E34CFA"/>
    <w:multiLevelType w:val="hybridMultilevel"/>
    <w:tmpl w:val="43C086A8"/>
    <w:lvl w:ilvl="0" w:tplc="D5025CD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33F9"/>
    <w:multiLevelType w:val="hybridMultilevel"/>
    <w:tmpl w:val="3B3CD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2254E"/>
    <w:multiLevelType w:val="hybridMultilevel"/>
    <w:tmpl w:val="450063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0B5D3D"/>
    <w:multiLevelType w:val="hybridMultilevel"/>
    <w:tmpl w:val="702E2AAE"/>
    <w:lvl w:ilvl="0" w:tplc="C770CCBC">
      <w:numFmt w:val="bullet"/>
      <w:lvlText w:val="•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70207968">
    <w:abstractNumId w:val="0"/>
  </w:num>
  <w:num w:numId="2" w16cid:durableId="1136410506">
    <w:abstractNumId w:val="4"/>
  </w:num>
  <w:num w:numId="3" w16cid:durableId="278411673">
    <w:abstractNumId w:val="9"/>
  </w:num>
  <w:num w:numId="4" w16cid:durableId="898327929">
    <w:abstractNumId w:val="3"/>
  </w:num>
  <w:num w:numId="5" w16cid:durableId="1579250367">
    <w:abstractNumId w:val="6"/>
  </w:num>
  <w:num w:numId="6" w16cid:durableId="1418401184">
    <w:abstractNumId w:val="2"/>
  </w:num>
  <w:num w:numId="7" w16cid:durableId="251474857">
    <w:abstractNumId w:val="8"/>
  </w:num>
  <w:num w:numId="8" w16cid:durableId="680015061">
    <w:abstractNumId w:val="7"/>
  </w:num>
  <w:num w:numId="9" w16cid:durableId="651299949">
    <w:abstractNumId w:val="5"/>
  </w:num>
  <w:num w:numId="10" w16cid:durableId="355160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69"/>
    <w:rsid w:val="000041AF"/>
    <w:rsid w:val="00012CA1"/>
    <w:rsid w:val="00021801"/>
    <w:rsid w:val="00033709"/>
    <w:rsid w:val="00036170"/>
    <w:rsid w:val="00052850"/>
    <w:rsid w:val="000602FF"/>
    <w:rsid w:val="00070058"/>
    <w:rsid w:val="00071A0E"/>
    <w:rsid w:val="000851A1"/>
    <w:rsid w:val="000A2193"/>
    <w:rsid w:val="000B179A"/>
    <w:rsid w:val="000B4FFC"/>
    <w:rsid w:val="000B6705"/>
    <w:rsid w:val="000C273B"/>
    <w:rsid w:val="000C67E3"/>
    <w:rsid w:val="000D5169"/>
    <w:rsid w:val="00113618"/>
    <w:rsid w:val="00125DED"/>
    <w:rsid w:val="00146585"/>
    <w:rsid w:val="00151EA2"/>
    <w:rsid w:val="001749E1"/>
    <w:rsid w:val="00187A46"/>
    <w:rsid w:val="00190D2B"/>
    <w:rsid w:val="001A0123"/>
    <w:rsid w:val="001A4B1F"/>
    <w:rsid w:val="001B0EA9"/>
    <w:rsid w:val="001D0EE5"/>
    <w:rsid w:val="002008BB"/>
    <w:rsid w:val="002036F4"/>
    <w:rsid w:val="002124F5"/>
    <w:rsid w:val="00221D96"/>
    <w:rsid w:val="00243D7B"/>
    <w:rsid w:val="002441F4"/>
    <w:rsid w:val="00271E35"/>
    <w:rsid w:val="002B195C"/>
    <w:rsid w:val="002D245F"/>
    <w:rsid w:val="002F4449"/>
    <w:rsid w:val="002F7C23"/>
    <w:rsid w:val="00327D38"/>
    <w:rsid w:val="0033109E"/>
    <w:rsid w:val="00337670"/>
    <w:rsid w:val="00347BB5"/>
    <w:rsid w:val="00352209"/>
    <w:rsid w:val="003C3E2C"/>
    <w:rsid w:val="003D60C3"/>
    <w:rsid w:val="003E7D46"/>
    <w:rsid w:val="003F19F7"/>
    <w:rsid w:val="003F4C00"/>
    <w:rsid w:val="003F6FA8"/>
    <w:rsid w:val="0042787E"/>
    <w:rsid w:val="00427E8B"/>
    <w:rsid w:val="0043527D"/>
    <w:rsid w:val="00437E94"/>
    <w:rsid w:val="004406B5"/>
    <w:rsid w:val="00480233"/>
    <w:rsid w:val="00480773"/>
    <w:rsid w:val="004B3746"/>
    <w:rsid w:val="004B630C"/>
    <w:rsid w:val="004D6BB6"/>
    <w:rsid w:val="004F31CC"/>
    <w:rsid w:val="004F4F90"/>
    <w:rsid w:val="00501520"/>
    <w:rsid w:val="00503ACF"/>
    <w:rsid w:val="00503B42"/>
    <w:rsid w:val="00522267"/>
    <w:rsid w:val="00523AE1"/>
    <w:rsid w:val="00530A44"/>
    <w:rsid w:val="005403DF"/>
    <w:rsid w:val="00556A94"/>
    <w:rsid w:val="00587DB6"/>
    <w:rsid w:val="00591BB6"/>
    <w:rsid w:val="00597C2A"/>
    <w:rsid w:val="005B2634"/>
    <w:rsid w:val="005C455F"/>
    <w:rsid w:val="005D0678"/>
    <w:rsid w:val="005E17CD"/>
    <w:rsid w:val="005E3A06"/>
    <w:rsid w:val="005E4CE5"/>
    <w:rsid w:val="006366A6"/>
    <w:rsid w:val="00661173"/>
    <w:rsid w:val="006741B3"/>
    <w:rsid w:val="006A1252"/>
    <w:rsid w:val="006B40DC"/>
    <w:rsid w:val="006B6656"/>
    <w:rsid w:val="006C4189"/>
    <w:rsid w:val="006C673E"/>
    <w:rsid w:val="006E0382"/>
    <w:rsid w:val="0072614D"/>
    <w:rsid w:val="00733C70"/>
    <w:rsid w:val="00742BCC"/>
    <w:rsid w:val="007661B3"/>
    <w:rsid w:val="00770297"/>
    <w:rsid w:val="007747F7"/>
    <w:rsid w:val="00790789"/>
    <w:rsid w:val="007A0FC8"/>
    <w:rsid w:val="007B6914"/>
    <w:rsid w:val="007C3C1C"/>
    <w:rsid w:val="007C4B8C"/>
    <w:rsid w:val="007D5916"/>
    <w:rsid w:val="007E0F29"/>
    <w:rsid w:val="007F7B23"/>
    <w:rsid w:val="00816812"/>
    <w:rsid w:val="00833395"/>
    <w:rsid w:val="00835592"/>
    <w:rsid w:val="008409DC"/>
    <w:rsid w:val="008700E4"/>
    <w:rsid w:val="0089781F"/>
    <w:rsid w:val="008C66B2"/>
    <w:rsid w:val="008F3DB9"/>
    <w:rsid w:val="00924D43"/>
    <w:rsid w:val="00925F90"/>
    <w:rsid w:val="009271B3"/>
    <w:rsid w:val="0096495D"/>
    <w:rsid w:val="00965D66"/>
    <w:rsid w:val="00977FDA"/>
    <w:rsid w:val="0098019C"/>
    <w:rsid w:val="00990A69"/>
    <w:rsid w:val="009A6482"/>
    <w:rsid w:val="009B3319"/>
    <w:rsid w:val="009C27D7"/>
    <w:rsid w:val="009C65B8"/>
    <w:rsid w:val="009D0283"/>
    <w:rsid w:val="009D722B"/>
    <w:rsid w:val="009E29A5"/>
    <w:rsid w:val="00A001AF"/>
    <w:rsid w:val="00A02C5A"/>
    <w:rsid w:val="00A06524"/>
    <w:rsid w:val="00A21A09"/>
    <w:rsid w:val="00A27F2A"/>
    <w:rsid w:val="00A32C93"/>
    <w:rsid w:val="00A3374C"/>
    <w:rsid w:val="00A61E2F"/>
    <w:rsid w:val="00A84E0F"/>
    <w:rsid w:val="00A84EAE"/>
    <w:rsid w:val="00AD13C3"/>
    <w:rsid w:val="00AE6EEC"/>
    <w:rsid w:val="00B05352"/>
    <w:rsid w:val="00B130FD"/>
    <w:rsid w:val="00B402C9"/>
    <w:rsid w:val="00B505F9"/>
    <w:rsid w:val="00B50618"/>
    <w:rsid w:val="00B55788"/>
    <w:rsid w:val="00B74FE0"/>
    <w:rsid w:val="00BA0087"/>
    <w:rsid w:val="00BB3131"/>
    <w:rsid w:val="00BC49E2"/>
    <w:rsid w:val="00BD25C9"/>
    <w:rsid w:val="00C10377"/>
    <w:rsid w:val="00C1502F"/>
    <w:rsid w:val="00C16B9D"/>
    <w:rsid w:val="00C47227"/>
    <w:rsid w:val="00C514DA"/>
    <w:rsid w:val="00C61199"/>
    <w:rsid w:val="00C879D2"/>
    <w:rsid w:val="00CA6C13"/>
    <w:rsid w:val="00CB28ED"/>
    <w:rsid w:val="00CC10BD"/>
    <w:rsid w:val="00CC627F"/>
    <w:rsid w:val="00CF0657"/>
    <w:rsid w:val="00CF306B"/>
    <w:rsid w:val="00D02634"/>
    <w:rsid w:val="00D06EBD"/>
    <w:rsid w:val="00D119BD"/>
    <w:rsid w:val="00D27172"/>
    <w:rsid w:val="00D27AA9"/>
    <w:rsid w:val="00D32378"/>
    <w:rsid w:val="00D441B1"/>
    <w:rsid w:val="00D462B2"/>
    <w:rsid w:val="00D57567"/>
    <w:rsid w:val="00D62A1C"/>
    <w:rsid w:val="00D71315"/>
    <w:rsid w:val="00D7313A"/>
    <w:rsid w:val="00D75287"/>
    <w:rsid w:val="00D87990"/>
    <w:rsid w:val="00DA2D4E"/>
    <w:rsid w:val="00DA7A08"/>
    <w:rsid w:val="00DE0022"/>
    <w:rsid w:val="00DE310E"/>
    <w:rsid w:val="00E17B6A"/>
    <w:rsid w:val="00E23A35"/>
    <w:rsid w:val="00E37BE2"/>
    <w:rsid w:val="00E5197E"/>
    <w:rsid w:val="00E554AB"/>
    <w:rsid w:val="00E57383"/>
    <w:rsid w:val="00E62349"/>
    <w:rsid w:val="00EA33B4"/>
    <w:rsid w:val="00EB6608"/>
    <w:rsid w:val="00ED453D"/>
    <w:rsid w:val="00ED5779"/>
    <w:rsid w:val="00F20A34"/>
    <w:rsid w:val="00F30317"/>
    <w:rsid w:val="00F34F54"/>
    <w:rsid w:val="00F617B2"/>
    <w:rsid w:val="00F70156"/>
    <w:rsid w:val="00FA6B72"/>
    <w:rsid w:val="00FB683E"/>
    <w:rsid w:val="00FD17D7"/>
    <w:rsid w:val="00FD36D3"/>
    <w:rsid w:val="00FE09A4"/>
    <w:rsid w:val="00FF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8D69"/>
  <w15:chartTrackingRefBased/>
  <w15:docId w15:val="{672F8FF3-FE4D-44D7-A4A5-0CCBBE26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850"/>
    <w:pPr>
      <w:spacing w:line="480" w:lineRule="auto"/>
      <w:ind w:firstLine="720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autoRedefine/>
    <w:uiPriority w:val="9"/>
    <w:qFormat/>
    <w:rsid w:val="00FB683E"/>
    <w:pPr>
      <w:keepNext/>
      <w:keepLines/>
      <w:spacing w:after="0"/>
      <w:ind w:firstLine="0"/>
      <w:jc w:val="center"/>
      <w:outlineLvl w:val="0"/>
    </w:pPr>
    <w:rPr>
      <w:rFonts w:eastAsiaTheme="majorEastAsia" w:cstheme="majorBidi"/>
      <w:b/>
      <w:color w:val="0F4761" w:themeColor="accent1" w:themeShade="BF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D5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D51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D51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D51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D516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D516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D516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D516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B683E"/>
    <w:rPr>
      <w:rFonts w:ascii="Times New Roman" w:eastAsiaTheme="majorEastAsia" w:hAnsi="Times New Roman" w:cstheme="majorBidi"/>
      <w:b/>
      <w:color w:val="0F4761" w:themeColor="accent1" w:themeShade="BF"/>
      <w:kern w:val="0"/>
      <w:szCs w:val="40"/>
      <w:lang w:val="en-US"/>
      <w14:ligatures w14:val="none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D516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D5169"/>
    <w:rPr>
      <w:rFonts w:eastAsiaTheme="majorEastAsia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D5169"/>
    <w:rPr>
      <w:rFonts w:eastAsiaTheme="majorEastAsia" w:cstheme="majorBidi"/>
      <w:i/>
      <w:iCs/>
      <w:color w:val="0F4761" w:themeColor="accent1" w:themeShade="BF"/>
      <w:kern w:val="0"/>
      <w:szCs w:val="22"/>
      <w:lang w:val="en-US"/>
      <w14:ligatures w14:val="none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D5169"/>
    <w:rPr>
      <w:rFonts w:eastAsiaTheme="majorEastAsia" w:cstheme="majorBidi"/>
      <w:color w:val="0F4761" w:themeColor="accent1" w:themeShade="BF"/>
      <w:kern w:val="0"/>
      <w:szCs w:val="22"/>
      <w:lang w:val="en-US"/>
      <w14:ligatures w14:val="none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D5169"/>
    <w:rPr>
      <w:rFonts w:eastAsiaTheme="majorEastAsia" w:cstheme="majorBidi"/>
      <w:i/>
      <w:iCs/>
      <w:color w:val="595959" w:themeColor="text1" w:themeTint="A6"/>
      <w:kern w:val="0"/>
      <w:szCs w:val="22"/>
      <w:lang w:val="en-US"/>
      <w14:ligatures w14:val="none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D5169"/>
    <w:rPr>
      <w:rFonts w:eastAsiaTheme="majorEastAsia" w:cstheme="majorBidi"/>
      <w:color w:val="595959" w:themeColor="text1" w:themeTint="A6"/>
      <w:kern w:val="0"/>
      <w:szCs w:val="22"/>
      <w:lang w:val="en-US"/>
      <w14:ligatures w14:val="none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D5169"/>
    <w:rPr>
      <w:rFonts w:eastAsiaTheme="majorEastAsia" w:cstheme="majorBidi"/>
      <w:i/>
      <w:iCs/>
      <w:color w:val="272727" w:themeColor="text1" w:themeTint="D8"/>
      <w:kern w:val="0"/>
      <w:szCs w:val="22"/>
      <w:lang w:val="en-US"/>
      <w14:ligatures w14:val="none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D5169"/>
    <w:rPr>
      <w:rFonts w:eastAsiaTheme="majorEastAsia" w:cstheme="majorBidi"/>
      <w:color w:val="272727" w:themeColor="text1" w:themeTint="D8"/>
      <w:kern w:val="0"/>
      <w:szCs w:val="22"/>
      <w:lang w:val="en-US"/>
      <w14:ligatures w14:val="none"/>
    </w:rPr>
  </w:style>
  <w:style w:type="paragraph" w:styleId="Ttulo">
    <w:name w:val="Title"/>
    <w:basedOn w:val="Normal"/>
    <w:next w:val="Normal"/>
    <w:link w:val="TtuloCarter"/>
    <w:uiPriority w:val="10"/>
    <w:qFormat/>
    <w:rsid w:val="000D5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D516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D5169"/>
    <w:pPr>
      <w:numPr>
        <w:ilvl w:val="1"/>
      </w:numPr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D5169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itao">
    <w:name w:val="Quote"/>
    <w:basedOn w:val="Normal"/>
    <w:next w:val="Normal"/>
    <w:link w:val="CitaoCarter"/>
    <w:uiPriority w:val="29"/>
    <w:qFormat/>
    <w:rsid w:val="000D5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D5169"/>
    <w:rPr>
      <w:rFonts w:ascii="Times New Roman" w:eastAsiaTheme="minorEastAsia" w:hAnsi="Times New Roman"/>
      <w:i/>
      <w:iCs/>
      <w:color w:val="404040" w:themeColor="text1" w:themeTint="BF"/>
      <w:kern w:val="0"/>
      <w:szCs w:val="22"/>
      <w:lang w:val="en-US"/>
      <w14:ligatures w14:val="none"/>
    </w:rPr>
  </w:style>
  <w:style w:type="paragraph" w:styleId="PargrafodaLista">
    <w:name w:val="List Paragraph"/>
    <w:basedOn w:val="Normal"/>
    <w:uiPriority w:val="34"/>
    <w:qFormat/>
    <w:rsid w:val="000D516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D516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D5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D5169"/>
    <w:rPr>
      <w:rFonts w:ascii="Times New Roman" w:eastAsiaTheme="minorEastAsia" w:hAnsi="Times New Roman"/>
      <w:i/>
      <w:iCs/>
      <w:color w:val="0F4761" w:themeColor="accent1" w:themeShade="BF"/>
      <w:kern w:val="0"/>
      <w:szCs w:val="22"/>
      <w:lang w:val="en-US"/>
      <w14:ligatures w14:val="none"/>
    </w:rPr>
  </w:style>
  <w:style w:type="character" w:styleId="RefernciaIntensa">
    <w:name w:val="Intense Reference"/>
    <w:basedOn w:val="Tipodeletrapredefinidodopargrafo"/>
    <w:uiPriority w:val="32"/>
    <w:qFormat/>
    <w:rsid w:val="000D5169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6A1252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A1252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3E7D46"/>
    <w:rPr>
      <w:color w:val="96607D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5756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D5756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D57567"/>
    <w:rPr>
      <w:rFonts w:ascii="Times New Roman" w:eastAsiaTheme="minorEastAsia" w:hAnsi="Times New Roman"/>
      <w:kern w:val="0"/>
      <w:sz w:val="20"/>
      <w:szCs w:val="20"/>
      <w:lang w:val="en-US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5756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57567"/>
    <w:rPr>
      <w:rFonts w:ascii="Times New Roman" w:eastAsiaTheme="minorEastAsia" w:hAnsi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apple-converted-space">
    <w:name w:val="apple-converted-space"/>
    <w:basedOn w:val="Tipodeletrapredefinidodopargrafo"/>
    <w:rsid w:val="004B3746"/>
  </w:style>
  <w:style w:type="paragraph" w:styleId="Reviso">
    <w:name w:val="Revision"/>
    <w:hidden/>
    <w:uiPriority w:val="99"/>
    <w:semiHidden/>
    <w:rsid w:val="002D245F"/>
    <w:pPr>
      <w:spacing w:after="0" w:line="240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searchbox.org/%22https:/researchbox.org/9450/%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aganso@edu.ulisboa.pt" TargetMode="External"/><Relationship Id="rId5" Type="http://schemas.openxmlformats.org/officeDocument/2006/relationships/hyperlink" Target="https://researchbox.org/%22https:/researchbox.org/9450/%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Ganso Queiroz Barros</dc:creator>
  <cp:keywords/>
  <dc:description/>
  <cp:lastModifiedBy>Marta Ganso Queiroz Barros</cp:lastModifiedBy>
  <cp:revision>6</cp:revision>
  <dcterms:created xsi:type="dcterms:W3CDTF">2026-09-23T13:57:00Z</dcterms:created>
  <dcterms:modified xsi:type="dcterms:W3CDTF">2026-09-29T11:04:00Z</dcterms:modified>
</cp:coreProperties>
</file>